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BF" w:rsidRDefault="008319BF" w:rsidP="00A40F56">
      <w:pPr>
        <w:pStyle w:val="1"/>
        <w:rPr>
          <w:rStyle w:val="a8"/>
        </w:rPr>
      </w:pPr>
      <w:r w:rsidRPr="00A40F56">
        <w:rPr>
          <w:rStyle w:val="a8"/>
        </w:rPr>
        <w:t>СПИСОК ВЕЩЕЙ В ДЕТСКИЙ ЛАГЕРЬ</w:t>
      </w:r>
    </w:p>
    <w:p w:rsidR="00A40F56" w:rsidRPr="00A40F56" w:rsidRDefault="00A40F56" w:rsidP="00A40F56">
      <w:pPr>
        <w:pStyle w:val="1"/>
        <w:jc w:val="center"/>
        <w:rPr>
          <w:rStyle w:val="a8"/>
        </w:rPr>
      </w:pPr>
      <w:r>
        <w:rPr>
          <w:rStyle w:val="a8"/>
        </w:rPr>
        <w:t>«Березка»</w:t>
      </w:r>
      <w:bookmarkStart w:id="0" w:name="_GoBack"/>
      <w:bookmarkEnd w:id="0"/>
    </w:p>
    <w:p w:rsidR="008319BF" w:rsidRPr="008319BF" w:rsidRDefault="008319BF" w:rsidP="008319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Собрать ребенка в лагерь — тот еще </w:t>
      </w:r>
      <w:proofErr w:type="spellStart"/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. Особенно в том случае, если это происходит впервые. Все родители хотят быть уверенными в том, что их чадо будет в комфорте, тепле и безопасности. Поэтому список вещей в детский лагерь часто превращается в перепись всего, что есть в доме (плюс мешок пирожков от бабушки). Это неправильный подход. Во-первых, ребенку будет тяжело тащить сумки со всем этим скарбом. Во-вторых, чем больше вещей, тем больше вероятность, что часть из них будет утеряна.</w:t>
      </w:r>
    </w:p>
    <w:p w:rsidR="008319BF" w:rsidRPr="008319BF" w:rsidRDefault="008319BF" w:rsidP="008319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Чтобы облегчить вам жизнь на этапе сборов, мы составили </w:t>
      </w:r>
      <w:r w:rsidRPr="008319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bdr w:val="none" w:sz="0" w:space="0" w:color="auto" w:frame="1"/>
          <w:lang w:eastAsia="ru-RU"/>
        </w:rPr>
        <w:t>полные списки того, что нужно брать ребенку в лагерь в зависимости от сезона</w:t>
      </w:r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. Наш богатый опыт показывает, что этих вещей более чем достаточно. Списки подходят как для мальчиков, так и для девочек. Вы можете скачать списки и распечатать их перед сборами, тогда вы точно ничего не забудете.</w:t>
      </w:r>
    </w:p>
    <w:p w:rsidR="008319BF" w:rsidRPr="008319BF" w:rsidRDefault="008319BF" w:rsidP="00B361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50505"/>
          <w:sz w:val="21"/>
          <w:szCs w:val="21"/>
          <w:lang w:eastAsia="ru-RU"/>
        </w:rPr>
      </w:pPr>
    </w:p>
    <w:p w:rsidR="008319BF" w:rsidRPr="008319BF" w:rsidRDefault="008319BF" w:rsidP="00B361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составлении перечней для отдыха в разные времена года мы ориентировались на основные факторы каждого сезона. </w:t>
      </w:r>
      <w:r w:rsidRPr="00831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Летние особенности</w:t>
      </w: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319BF" w:rsidRPr="008319BF" w:rsidRDefault="008319BF" w:rsidP="00B3619F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погода в основном жаркая, но иногда может быть прохладно;</w:t>
      </w:r>
    </w:p>
    <w:p w:rsidR="008319BF" w:rsidRPr="008319BF" w:rsidRDefault="008319BF" w:rsidP="00B3619F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много и разнообразно проводят время на улице: купаются, г</w:t>
      </w:r>
      <w:r w:rsidR="00B3619F" w:rsidRPr="00B36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уляют, играют в подвижные игры;</w:t>
      </w:r>
    </w:p>
    <w:p w:rsidR="008319BF" w:rsidRPr="008319BF" w:rsidRDefault="008319BF" w:rsidP="00B3619F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B3619F" w:rsidRPr="00B36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насекомых: комаров, мошек;</w:t>
      </w:r>
    </w:p>
    <w:p w:rsidR="008319BF" w:rsidRPr="008319BF" w:rsidRDefault="008319BF" w:rsidP="00B361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На основании всего этого у нас получились следующие списки.</w:t>
      </w:r>
    </w:p>
    <w:p w:rsidR="008319BF" w:rsidRPr="008319BF" w:rsidRDefault="008319BF" w:rsidP="00B361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bdr w:val="none" w:sz="0" w:space="0" w:color="auto" w:frame="1"/>
          <w:lang w:eastAsia="ru-RU"/>
        </w:rPr>
        <w:t>Одежда: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Футболки. Количество зависит от степени аккуратности вашего ребенка. Если у него с этим все в порядке, то достаточно 5–7 штук.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Шорты — 2–3 штуки. Для девочек можно добавить юбки и/или платья в том же количестве.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Костюм для спорта или отдельно спортивные штаны — 1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Джинсы — 1–2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Легкий джемпер — 1–2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Ветровка или дождевик — 1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Нижнее белье — по 1 шт. на каждый день отдыха. Если ребенок уже достаточно самостоятелен и умеет стирать вручную, то будет достаточно 5-6 шт., в этом случае не забудьте про мыло для стирки.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Носки — по 1 паре на каждый день отдыха. Для ребят, кто умеет самостоятельно стирать, будет достаточно 5-6 шт.</w:t>
      </w:r>
    </w:p>
    <w:p w:rsidR="008319BF" w:rsidRPr="008319BF" w:rsidRDefault="00B3619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B36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8319BF"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ижама — 1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Плавки для мальчика, купальник для девочки — 2–3 шт. Лучше брать с запасом, поскольку в случае потери единственного экземпляра ребенок </w:t>
      </w: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может остаться без купания. К тому же часто купание проводится 2 раза в </w:t>
      </w:r>
      <w:proofErr w:type="gramStart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</w:t>
      </w:r>
      <w:proofErr w:type="gramEnd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купальный костюм может не успеть высохнуть.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Головной убор (кепка, панама и т.д. — в зависимости от предпочтений ребенка) — 2 шт.</w:t>
      </w:r>
    </w:p>
    <w:p w:rsidR="008319BF" w:rsidRPr="008319BF" w:rsidRDefault="008319BF" w:rsidP="00B3619F">
      <w:pPr>
        <w:numPr>
          <w:ilvl w:val="0"/>
          <w:numId w:val="2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Нарядная одежда на случай праздничных мероприятий в ДОЛ. Можно взять с собой аксессуары и элементы карнавальных костюмов: маска, парик, волшебная палочка, огромный галстук с </w:t>
      </w:r>
      <w:proofErr w:type="spellStart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пайетками</w:t>
      </w:r>
      <w:proofErr w:type="spellEnd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необычные очки, светящиеся браслеты — словом, все, что может пригодиться на дискотеке.</w:t>
      </w:r>
    </w:p>
    <w:p w:rsidR="008319BF" w:rsidRDefault="008319BF" w:rsidP="00B361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  <w:bdr w:val="none" w:sz="0" w:space="0" w:color="auto" w:frame="1"/>
          <w:lang w:eastAsia="ru-RU"/>
        </w:rPr>
      </w:pPr>
      <w:r w:rsidRPr="008319BF">
        <w:rPr>
          <w:rFonts w:ascii="Times New Roman" w:eastAsia="Times New Roman" w:hAnsi="Times New Roman" w:cs="Times New Roman"/>
          <w:b/>
          <w:bCs/>
          <w:i/>
          <w:iCs/>
          <w:color w:val="050505"/>
          <w:sz w:val="28"/>
          <w:szCs w:val="28"/>
          <w:bdr w:val="none" w:sz="0" w:space="0" w:color="auto" w:frame="1"/>
          <w:lang w:eastAsia="ru-RU"/>
        </w:rPr>
        <w:t>Общая рекомендация:</w:t>
      </w:r>
      <w:r w:rsidRPr="008319BF"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  <w:bdr w:val="none" w:sz="0" w:space="0" w:color="auto" w:frame="1"/>
          <w:lang w:eastAsia="ru-RU"/>
        </w:rPr>
        <w:t xml:space="preserve"> позвольте детям взять с собой в лагерь только ту одежду, которая им нравится. Иначе может получиться так, что ребенок даже в случае необходимости не захочет надевать </w:t>
      </w:r>
      <w:proofErr w:type="gramStart"/>
      <w:r w:rsidRPr="008319BF"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  <w:bdr w:val="none" w:sz="0" w:space="0" w:color="auto" w:frame="1"/>
          <w:lang w:eastAsia="ru-RU"/>
        </w:rPr>
        <w:t>слишком колючий</w:t>
      </w:r>
      <w:proofErr w:type="gramEnd"/>
      <w:r w:rsidRPr="008319BF">
        <w:rPr>
          <w:rFonts w:ascii="Times New Roman" w:eastAsia="Times New Roman" w:hAnsi="Times New Roman" w:cs="Times New Roman"/>
          <w:i/>
          <w:iCs/>
          <w:color w:val="050505"/>
          <w:sz w:val="28"/>
          <w:szCs w:val="28"/>
          <w:bdr w:val="none" w:sz="0" w:space="0" w:color="auto" w:frame="1"/>
          <w:lang w:eastAsia="ru-RU"/>
        </w:rPr>
        <w:t xml:space="preserve"> свитер или нелюбимую кепку.</w:t>
      </w:r>
    </w:p>
    <w:p w:rsidR="00B3619F" w:rsidRPr="008319BF" w:rsidRDefault="00B3619F" w:rsidP="00B361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8319BF" w:rsidRPr="008319BF" w:rsidRDefault="008319BF" w:rsidP="00831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bdr w:val="none" w:sz="0" w:space="0" w:color="auto" w:frame="1"/>
          <w:lang w:eastAsia="ru-RU"/>
        </w:rPr>
        <w:t>Список необходимой обуви:</w:t>
      </w:r>
    </w:p>
    <w:p w:rsidR="008319BF" w:rsidRPr="008319BF" w:rsidRDefault="008319BF" w:rsidP="008319BF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Открытая легкая обувь (сандалии, босоножки) — 2 пары.</w:t>
      </w:r>
    </w:p>
    <w:p w:rsidR="008319BF" w:rsidRPr="008319BF" w:rsidRDefault="008319BF" w:rsidP="008319BF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Кроссовки или кеды — 1 пара.</w:t>
      </w:r>
    </w:p>
    <w:p w:rsidR="008319BF" w:rsidRPr="008319BF" w:rsidRDefault="008319BF" w:rsidP="008319BF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Домашние тапочки или туфли — 1 пара.</w:t>
      </w:r>
    </w:p>
    <w:p w:rsidR="008319BF" w:rsidRPr="00A40F56" w:rsidRDefault="008319BF" w:rsidP="008319BF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Пляжные шлепанцы — 1 пара.</w:t>
      </w:r>
    </w:p>
    <w:p w:rsidR="00B3619F" w:rsidRPr="008319BF" w:rsidRDefault="00B3619F" w:rsidP="00B3619F">
      <w:pPr>
        <w:numPr>
          <w:ilvl w:val="0"/>
          <w:numId w:val="3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proofErr w:type="gramStart"/>
      <w:r w:rsidRPr="00A4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Резиновые</w:t>
      </w:r>
      <w:proofErr w:type="gramEnd"/>
      <w:r w:rsidRPr="00A40F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сапоги-1 пара</w:t>
      </w:r>
      <w:r w:rsidRPr="00A40F56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</w:t>
      </w:r>
    </w:p>
    <w:p w:rsidR="008319BF" w:rsidRPr="008319BF" w:rsidRDefault="008319BF" w:rsidP="00831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bdr w:val="none" w:sz="0" w:space="0" w:color="auto" w:frame="1"/>
          <w:lang w:eastAsia="ru-RU"/>
        </w:rPr>
        <w:t>Предметы личной гигиены: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Шампунь, мочалка и мыло (лучше жидкое, в плотно закрывающейся бутылке).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Зубная щетка и паста.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Расческа.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Щипчики для ногтей или маникюрные ножницы.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девочек-подростков — предметы интимной гигиены (прокладки и т.д.). Их стоит взять, даже если на момент отъезда в них еще ни разу не было необходимости. На всякий случай.</w:t>
      </w:r>
    </w:p>
    <w:p w:rsidR="008319BF" w:rsidRPr="008319BF" w:rsidRDefault="008319BF" w:rsidP="008319BF">
      <w:pPr>
        <w:numPr>
          <w:ilvl w:val="0"/>
          <w:numId w:val="4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Влажные салфетки и бумажные носовые платки — по 5 упаковок.</w:t>
      </w:r>
    </w:p>
    <w:p w:rsidR="008319BF" w:rsidRPr="008319BF" w:rsidRDefault="008319BF" w:rsidP="00831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bdr w:val="none" w:sz="0" w:space="0" w:color="auto" w:frame="1"/>
          <w:lang w:eastAsia="ru-RU"/>
        </w:rPr>
        <w:t>Дополнительно:</w:t>
      </w:r>
    </w:p>
    <w:p w:rsidR="008319BF" w:rsidRPr="008319BF" w:rsidRDefault="008319BF" w:rsidP="008319BF">
      <w:pPr>
        <w:numPr>
          <w:ilvl w:val="0"/>
          <w:numId w:val="5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Пляжное полотенце или легкий плед — 1 шт.</w:t>
      </w:r>
    </w:p>
    <w:p w:rsidR="008319BF" w:rsidRPr="008319BF" w:rsidRDefault="008319BF" w:rsidP="008319BF">
      <w:pPr>
        <w:numPr>
          <w:ilvl w:val="0"/>
          <w:numId w:val="5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Спрей или крем от комаров и прочей летающей живности — 2 шт.</w:t>
      </w:r>
    </w:p>
    <w:p w:rsidR="008319BF" w:rsidRPr="008319BF" w:rsidRDefault="008319BF" w:rsidP="008319BF">
      <w:pPr>
        <w:numPr>
          <w:ilvl w:val="0"/>
          <w:numId w:val="5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Солнцезащитный крем — 1 шт.</w:t>
      </w:r>
    </w:p>
    <w:p w:rsidR="008319BF" w:rsidRPr="008319BF" w:rsidRDefault="008319BF" w:rsidP="008319BF">
      <w:pPr>
        <w:numPr>
          <w:ilvl w:val="0"/>
          <w:numId w:val="5"/>
        </w:numPr>
        <w:spacing w:after="0" w:line="330" w:lineRule="atLeast"/>
        <w:ind w:left="0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proofErr w:type="spellStart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Зарядник</w:t>
      </w:r>
      <w:proofErr w:type="spellEnd"/>
      <w:r w:rsidRPr="00831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телефона — 1 шт.</w:t>
      </w:r>
    </w:p>
    <w:p w:rsidR="00604618" w:rsidRDefault="00A40F56"/>
    <w:sectPr w:rsidR="006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E88"/>
    <w:multiLevelType w:val="multilevel"/>
    <w:tmpl w:val="056A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428EB"/>
    <w:multiLevelType w:val="multilevel"/>
    <w:tmpl w:val="F7DC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F2CA0"/>
    <w:multiLevelType w:val="multilevel"/>
    <w:tmpl w:val="56AE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C28DA"/>
    <w:multiLevelType w:val="multilevel"/>
    <w:tmpl w:val="DFEC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35AE3"/>
    <w:multiLevelType w:val="multilevel"/>
    <w:tmpl w:val="222A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0"/>
    <w:rsid w:val="005E647D"/>
    <w:rsid w:val="008319BF"/>
    <w:rsid w:val="00A40F56"/>
    <w:rsid w:val="00B3619F"/>
    <w:rsid w:val="00C60310"/>
    <w:rsid w:val="00D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9BF"/>
    <w:rPr>
      <w:b/>
      <w:bCs/>
    </w:rPr>
  </w:style>
  <w:style w:type="character" w:styleId="a5">
    <w:name w:val="Hyperlink"/>
    <w:basedOn w:val="a0"/>
    <w:uiPriority w:val="99"/>
    <w:semiHidden/>
    <w:unhideWhenUsed/>
    <w:rsid w:val="008319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BF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A40F5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9BF"/>
    <w:rPr>
      <w:b/>
      <w:bCs/>
    </w:rPr>
  </w:style>
  <w:style w:type="character" w:styleId="a5">
    <w:name w:val="Hyperlink"/>
    <w:basedOn w:val="a0"/>
    <w:uiPriority w:val="99"/>
    <w:semiHidden/>
    <w:unhideWhenUsed/>
    <w:rsid w:val="008319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BF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A40F5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2022-04-25T15:24:00Z</dcterms:created>
  <dcterms:modified xsi:type="dcterms:W3CDTF">2022-04-25T15:39:00Z</dcterms:modified>
</cp:coreProperties>
</file>